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rFonts w:ascii="Arial" w:cs="Arial" w:eastAsia="Arial" w:hAnsi="Arial"/>
          <w:i w:val="0"/>
          <w:iCs w:val="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DICHIARAZIONE DI POSSESSO DEI REQUISITI 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previsti DAL BANDO CONNESSI 2026</w:t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per 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rtl w:val="0"/>
        </w:rPr>
        <w:t xml:space="preserve">LIBERI PROFESSIONISTI</w:t>
      </w: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 FORNITORI (art.6 del Bando)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lineRule="auto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line="360" w:lineRule="auto"/>
        <w:rPr>
          <w:rFonts w:ascii="Arial" w:cs="Arial" w:eastAsia="Arial" w:hAnsi="Arial"/>
          <w:i w:val="0"/>
          <w:iCs w:val="0"/>
          <w:strike w:val="1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Il/La sottoscritto/a ……………………………… in qualità di libero professionista</w:t>
      </w:r>
      <w:r w:rsidDel="00000000" w:rsidR="00000000" w:rsidRPr="00000000">
        <w:rPr>
          <w:rFonts w:ascii="Arial" w:cs="Arial" w:eastAsia="Arial" w:hAnsi="Arial"/>
          <w:i w:val="0"/>
          <w:iCs w:val="0"/>
          <w:strike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60" w:line="360" w:lineRule="auto"/>
        <w:rPr>
          <w:rFonts w:ascii="Arial" w:cs="Arial" w:eastAsia="Arial" w:hAnsi="Arial"/>
          <w:b w:val="1"/>
          <w:bCs w:val="1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Cod.Fisc. …………………………..…… P.IVA ……………………………………………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lineRule="auto"/>
        <w:jc w:val="center"/>
        <w:rPr>
          <w:rFonts w:ascii="Arial" w:cs="Arial" w:eastAsia="Arial" w:hAnsi="Arial"/>
          <w:b w:val="1"/>
          <w:bCs w:val="1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di essere operante nel campo del digital marketing e/o della consulenza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di essere titolare di partita IVA (o codice equivalente per i liberi professionisti europ</w:t>
      </w: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ei) rilasciata non oltre il 3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1/12/20</w:t>
      </w: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di avere residenza fiscale in uno st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ato dell</w:t>
      </w: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’Unione Europea,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 Svizzera, San Marino, Città del Vaticano o Regno Unito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di essere in possesso di almeno 2 differenti certificazioni</w:t>
      </w: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, in corso di validità, 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tra le seguenti: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Google Analytics,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Google ADS,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Google Partner,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Meta Blueprint,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Microsoft Advertising e/o Microsoft Certified,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Hubspot Academy liv. avanzato (Inbound Marketing Optimization; Digital Advertising; Digital Marketing; Content Marketing; HubSpot Reporting; HubSpot CMS for Developers II: Best Practices; Social Media Marketing; SEO),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LinkedIn Marketing Solutions e/o Linkedin Marketing Strategy. </w:t>
      </w:r>
    </w:p>
    <w:p w:rsidR="00000000" w:rsidDel="00000000" w:rsidP="00000000" w:rsidRDefault="00000000" w:rsidRPr="00000000" w14:paraId="00000017">
      <w:pPr>
        <w:ind w:left="0" w:firstLine="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ind w:left="720" w:firstLine="0"/>
        <w:jc w:val="both"/>
        <w:rPr>
          <w:rFonts w:ascii="Arial" w:cs="Arial" w:eastAsia="Arial" w:hAnsi="Arial"/>
          <w:i w:val="0"/>
          <w:i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e che le certificazioni possedute sono le seguenti: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jc w:val="both"/>
        <w:rPr>
          <w:rFonts w:ascii="Arial" w:cs="Arial" w:eastAsia="Arial" w:hAnsi="Arial"/>
          <w:i w:val="0"/>
          <w:iCs w:val="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Rule="auto"/>
        <w:ind w:left="0" w:firstLine="0"/>
        <w:jc w:val="both"/>
        <w:rPr>
          <w:rFonts w:ascii="Arial" w:cs="Arial" w:eastAsia="Arial" w:hAnsi="Arial"/>
          <w:i w:val="0"/>
          <w:iCs w:val="0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highlight w:val="white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highlight w:val="white"/>
          <w:rtl w:val="0"/>
        </w:rPr>
        <w:t xml:space="preserve"> certificati attestanti le certificazioni ottenute devono essere allegati alla domanda di contributo. </w:t>
      </w:r>
    </w:p>
    <w:p w:rsidR="00000000" w:rsidDel="00000000" w:rsidP="00000000" w:rsidRDefault="00000000" w:rsidRPr="00000000" w14:paraId="0000001D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lineRule="auto"/>
        <w:jc w:val="both"/>
        <w:rPr>
          <w:rFonts w:ascii="Arial" w:cs="Arial" w:eastAsia="Arial" w:hAnsi="Arial"/>
          <w:i w:val="0"/>
          <w:iCs w:val="0"/>
          <w:color w:val="000000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Firma digitale o autografa</w:t>
      </w:r>
      <w:r w:rsidDel="00000000" w:rsidR="00000000" w:rsidRPr="00000000">
        <w:rPr>
          <w:rFonts w:ascii="Arial" w:cs="Arial" w:eastAsia="Arial" w:hAnsi="Arial"/>
          <w:i w:val="0"/>
          <w:iCs w:val="0"/>
          <w:rtl w:val="0"/>
        </w:rPr>
        <w:t xml:space="preserve">, se non posseduta, </w:t>
      </w:r>
      <w:r w:rsidDel="00000000" w:rsidR="00000000" w:rsidRPr="00000000">
        <w:rPr>
          <w:rFonts w:ascii="Arial" w:cs="Arial" w:eastAsia="Arial" w:hAnsi="Arial"/>
          <w:i w:val="0"/>
          <w:iCs w:val="0"/>
          <w:color w:val="000000"/>
          <w:rtl w:val="0"/>
        </w:rPr>
        <w:t xml:space="preserve">del libero professionista</w:t>
      </w:r>
    </w:p>
    <w:sectPr>
      <w:headerReference r:id="rId7" w:type="default"/>
      <w:headerReference r:id="rId8" w:type="first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  <w:rtl w:val="0"/>
      </w:rPr>
      <w:t xml:space="preserve">BANDO CONneSSI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color w:val="000000"/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color w:val="000000"/>
        <w:rtl w:val="0"/>
      </w:rPr>
      <w:t xml:space="preserve">CONTRIBUTI PER LO SVILUPPO DI STRATEGIE DIGITALI PER I MERCATI GLOBALI – ANNO 202</w:t>
    </w:r>
    <w:r w:rsidDel="00000000" w:rsidR="00000000" w:rsidRPr="00000000">
      <w:rPr>
        <w:rFonts w:ascii="Times New Roman" w:cs="Times New Roman" w:eastAsia="Times New Roman" w:hAnsi="Times New Roman"/>
        <w:i w:val="0"/>
        <w:iCs w:val="0"/>
        <w:rtl w:val="0"/>
      </w:rPr>
      <w:t xml:space="preserve">6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left"/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718820</wp:posOffset>
          </wp:positionH>
          <wp:positionV relativeFrom="page">
            <wp:posOffset>310515</wp:posOffset>
          </wp:positionV>
          <wp:extent cx="1996440" cy="638175"/>
          <wp:effectExtent b="0" l="0" r="0" t="0"/>
          <wp:wrapNone/>
          <wp:docPr descr="Immagine che contiene testo&#10;&#10;Descrizione generata automaticamente" id="3" name="image1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6440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left" w:leader="none" w:pos="5692"/>
      </w:tabs>
      <w:jc w:val="center"/>
      <w:rPr>
        <w:rFonts w:ascii="Times New Roman" w:cs="Times New Roman" w:eastAsia="Times New Roman" w:hAnsi="Times New Roman"/>
        <w:i w:val="0"/>
        <w:iCs w:val="0"/>
        <w:color w:val="000000"/>
      </w:rPr>
    </w:pPr>
    <w:bookmarkStart w:colFirst="0" w:colLast="0" w:name="_heading=h.1fob9te" w:id="1"/>
    <w:bookmarkEnd w:id="1"/>
    <w:r w:rsidDel="00000000" w:rsidR="00000000" w:rsidRPr="00000000">
      <w:rPr>
        <w:rFonts w:ascii="Times New Roman" w:cs="Times New Roman" w:eastAsia="Times New Roman" w:hAnsi="Times New Roman"/>
        <w:i w:val="0"/>
        <w:iCs w:val="0"/>
        <w:color w:val="000000"/>
        <w:rtl w:val="0"/>
      </w:rPr>
      <w:t xml:space="preserve">ALLEGATO E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u w:val="none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wentieth Century" w:cs="Twentieth Century" w:eastAsia="Twentieth Century" w:hAnsi="Twentieth Century"/>
        <w:i w:val="1"/>
        <w:iCs w:val="1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ugeeEVeWH4L/H0xFr1Fuxi2QVA==">CgMxLjAyCGguZ2pkZ3hzMgloLjFmb2I5dGU4AHIhMXBPdGhLRVlrcWU1SjFoOWNmbmZhZjNZNFJFV2N1SDJs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